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8A" w:rsidRDefault="00B3538A" w:rsidP="00B3538A">
      <w:pPr>
        <w:tabs>
          <w:tab w:val="left" w:pos="1455"/>
        </w:tabs>
        <w:spacing w:before="100" w:beforeAutospacing="1" w:after="100" w:afterAutospacing="1" w:line="7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Times New Roman" w:eastAsia="黑体" w:hAnsi="Times New Roman"/>
          <w:sz w:val="32"/>
          <w:szCs w:val="32"/>
        </w:rPr>
        <w:tab/>
      </w:r>
    </w:p>
    <w:p w:rsidR="00B3538A" w:rsidRDefault="00B3538A" w:rsidP="00B3538A">
      <w:pPr>
        <w:spacing w:before="100" w:beforeAutospacing="1" w:after="100" w:afterAutospacing="1"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自治区人才奖励补助资金申报书</w:t>
      </w:r>
    </w:p>
    <w:p w:rsidR="00B3538A" w:rsidRDefault="00B3538A" w:rsidP="00B3538A">
      <w:pPr>
        <w:spacing w:line="760" w:lineRule="exact"/>
        <w:rPr>
          <w:rFonts w:ascii="仿宋_GB2312" w:eastAsia="仿宋_GB2312" w:hAnsi="宋体"/>
          <w:sz w:val="32"/>
          <w:szCs w:val="32"/>
        </w:rPr>
      </w:pP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426084</wp:posOffset>
                </wp:positionV>
                <wp:extent cx="3657600" cy="0"/>
                <wp:effectExtent l="0" t="0" r="1905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90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34.35pt;margin-top:33.55pt;width:4in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奖励补助资金名称：  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390524</wp:posOffset>
                </wp:positionV>
                <wp:extent cx="4048125" cy="0"/>
                <wp:effectExtent l="0" t="0" r="2857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27A4" id="直接箭头连接符 2" o:spid="_x0000_s1026" type="#_x0000_t32" style="position:absolute;left:0;text-align:left;margin-left:107.35pt;margin-top:30.75pt;width:31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实施单位： 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393699</wp:posOffset>
                </wp:positionV>
                <wp:extent cx="3228975" cy="0"/>
                <wp:effectExtent l="0" t="0" r="2857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A9A9" id="直接箭头连接符 3" o:spid="_x0000_s1026" type="#_x0000_t32" style="position:absolute;left:0;text-align:left;margin-left:171.85pt;margin-top:31pt;width:25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组织申报单位（盖章）： 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434975</wp:posOffset>
                </wp:positionV>
                <wp:extent cx="3514725" cy="635"/>
                <wp:effectExtent l="0" t="0" r="28575" b="3746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7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9504" id="直接箭头连接符 4" o:spid="_x0000_s1026" type="#_x0000_t32" style="position:absolute;left:0;text-align:left;margin-left:149.35pt;margin-top:34.25pt;width:276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归口管理部门（盖章）：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447674</wp:posOffset>
                </wp:positionV>
                <wp:extent cx="4162425" cy="0"/>
                <wp:effectExtent l="0" t="0" r="2857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9141" id="直接箭头连接符 5" o:spid="_x0000_s1026" type="#_x0000_t32" style="position:absolute;left:0;text-align:left;margin-left:98.35pt;margin-top:35.25pt;width:327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 系 人：   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387349</wp:posOffset>
                </wp:positionV>
                <wp:extent cx="4048125" cy="0"/>
                <wp:effectExtent l="0" t="0" r="2857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2A95" id="直接箭头连接符 6" o:spid="_x0000_s1026" type="#_x0000_t32" style="position:absolute;left:0;text-align:left;margin-left:107.35pt;margin-top:30.5pt;width:318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联系电话:  </w:t>
      </w: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377824</wp:posOffset>
                </wp:positionV>
                <wp:extent cx="4048125" cy="0"/>
                <wp:effectExtent l="0" t="0" r="28575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0C4B" id="直接箭头连接符 7" o:spid="_x0000_s1026" type="#_x0000_t32" style="position:absolute;left:0;text-align:left;margin-left:111.1pt;margin-top:29.75pt;width:318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申报日期： </w:t>
      </w:r>
    </w:p>
    <w:p w:rsidR="00B3538A" w:rsidRDefault="00B3538A" w:rsidP="00B3538A">
      <w:pPr>
        <w:spacing w:line="760" w:lineRule="exact"/>
        <w:rPr>
          <w:rFonts w:ascii="仿宋_GB2312" w:eastAsia="仿宋_GB2312" w:hAnsi="宋体"/>
          <w:sz w:val="32"/>
          <w:szCs w:val="32"/>
        </w:rPr>
      </w:pP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宋体"/>
          <w:sz w:val="32"/>
          <w:szCs w:val="32"/>
        </w:rPr>
      </w:pP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宋体"/>
          <w:sz w:val="32"/>
          <w:szCs w:val="32"/>
        </w:rPr>
      </w:pPr>
    </w:p>
    <w:p w:rsidR="00B3538A" w:rsidRDefault="00B3538A" w:rsidP="00B3538A">
      <w:pPr>
        <w:spacing w:line="760" w:lineRule="exact"/>
        <w:ind w:left="357"/>
        <w:rPr>
          <w:rFonts w:ascii="仿宋_GB2312" w:eastAsia="仿宋_GB2312" w:hAnsi="宋体"/>
          <w:sz w:val="32"/>
          <w:szCs w:val="32"/>
        </w:rPr>
      </w:pPr>
    </w:p>
    <w:p w:rsidR="00B3538A" w:rsidRDefault="00B3538A" w:rsidP="00B3538A">
      <w:pPr>
        <w:pStyle w:val="a3"/>
        <w:ind w:leftChars="47" w:left="99"/>
        <w:jc w:val="center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宁夏回族自治区人才工作协调小组办公室</w:t>
      </w:r>
    </w:p>
    <w:p w:rsidR="00B3538A" w:rsidRDefault="00B3538A" w:rsidP="00B3538A"/>
    <w:p w:rsidR="00B3538A" w:rsidRDefault="00B3538A" w:rsidP="00B3538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填 写 说 明</w:t>
      </w:r>
    </w:p>
    <w:p w:rsidR="00B3538A" w:rsidRDefault="00B3538A" w:rsidP="00B3538A">
      <w:pPr>
        <w:spacing w:line="420" w:lineRule="auto"/>
        <w:jc w:val="center"/>
        <w:rPr>
          <w:rFonts w:eastAsia="黑体"/>
          <w:sz w:val="32"/>
        </w:rPr>
      </w:pPr>
    </w:p>
    <w:p w:rsidR="00B3538A" w:rsidRDefault="00B3538A" w:rsidP="00B3538A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/>
          <w:sz w:val="32"/>
          <w:szCs w:val="32"/>
        </w:rPr>
        <w:t>此表填写者为自治区</w:t>
      </w:r>
      <w:proofErr w:type="gramStart"/>
      <w:r>
        <w:rPr>
          <w:rFonts w:ascii="Times New Roman" w:eastAsia="仿宋_GB2312" w:hAnsi="Times New Roman"/>
          <w:sz w:val="32"/>
          <w:szCs w:val="32"/>
        </w:rPr>
        <w:t>人才</w:t>
      </w:r>
      <w:r>
        <w:rPr>
          <w:rFonts w:ascii="Times New Roman" w:eastAsia="仿宋_GB2312" w:hAnsi="Times New Roman" w:hint="eastAsia"/>
          <w:sz w:val="32"/>
          <w:szCs w:val="32"/>
        </w:rPr>
        <w:t>奖补资金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（奖励、后补助、资助等）</w:t>
      </w:r>
      <w:r>
        <w:rPr>
          <w:rFonts w:ascii="Times New Roman" w:eastAsia="仿宋_GB2312" w:hAnsi="Times New Roman"/>
          <w:sz w:val="32"/>
          <w:szCs w:val="32"/>
        </w:rPr>
        <w:t>申请单位。</w:t>
      </w:r>
    </w:p>
    <w:p w:rsidR="00B3538A" w:rsidRDefault="00B3538A" w:rsidP="00B3538A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本申请书的各项内容必须如实详细填写，无此项内容则填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无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3538A" w:rsidRDefault="00B3538A" w:rsidP="00B3538A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sz w:val="32"/>
          <w:szCs w:val="32"/>
        </w:rPr>
        <w:t>本页不够书写的，可另行加页。</w:t>
      </w:r>
    </w:p>
    <w:p w:rsidR="00B3538A" w:rsidRDefault="00B3538A" w:rsidP="00B3538A">
      <w:pPr>
        <w:spacing w:line="6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  </w:t>
      </w:r>
      <w:r>
        <w:rPr>
          <w:rFonts w:ascii="Times New Roman" w:eastAsia="仿宋_GB2312" w:hAnsi="Times New Roman"/>
          <w:sz w:val="32"/>
          <w:szCs w:val="32"/>
        </w:rPr>
        <w:t>单位名称需填写全称，地址及电话等联系方式要准确无误。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B3538A" w:rsidRDefault="00B3538A" w:rsidP="00B3538A">
      <w:pPr>
        <w:spacing w:line="600" w:lineRule="exact"/>
        <w:ind w:firstLineChars="149" w:firstLine="477"/>
        <w:rPr>
          <w:rFonts w:ascii="仿宋_GB2312" w:eastAsia="仿宋_GB2312"/>
          <w:sz w:val="32"/>
          <w:szCs w:val="32"/>
        </w:rPr>
      </w:pPr>
    </w:p>
    <w:p w:rsidR="00B3538A" w:rsidRDefault="00B3538A" w:rsidP="00B3538A">
      <w:pPr>
        <w:spacing w:line="600" w:lineRule="exact"/>
        <w:ind w:firstLineChars="149" w:firstLine="477"/>
        <w:rPr>
          <w:rFonts w:ascii="仿宋_GB2312" w:eastAsia="仿宋_GB2312"/>
          <w:sz w:val="32"/>
          <w:szCs w:val="32"/>
        </w:rPr>
      </w:pPr>
    </w:p>
    <w:p w:rsidR="00B3538A" w:rsidRDefault="00B3538A" w:rsidP="00B3538A">
      <w:pPr>
        <w:ind w:firstLineChars="150" w:firstLine="315"/>
      </w:pPr>
    </w:p>
    <w:p w:rsidR="00B3538A" w:rsidRDefault="00B3538A" w:rsidP="00B3538A">
      <w:pPr>
        <w:spacing w:beforeLines="100" w:before="312" w:afterLines="50" w:after="156" w:line="300" w:lineRule="auto"/>
      </w:pPr>
    </w:p>
    <w:p w:rsidR="00B3538A" w:rsidRDefault="00B3538A" w:rsidP="00B3538A">
      <w:pPr>
        <w:spacing w:beforeLines="100" w:before="312" w:afterLines="50" w:after="156" w:line="300" w:lineRule="auto"/>
      </w:pPr>
    </w:p>
    <w:p w:rsidR="00B3538A" w:rsidRDefault="00B3538A" w:rsidP="00B3538A">
      <w:pPr>
        <w:spacing w:beforeLines="100" w:before="312" w:afterLines="50" w:after="156" w:line="300" w:lineRule="auto"/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54"/>
        <w:gridCol w:w="284"/>
        <w:gridCol w:w="3685"/>
      </w:tblGrid>
      <w:tr w:rsidR="00B3538A" w:rsidTr="005D0C73">
        <w:trPr>
          <w:trHeight w:val="661"/>
        </w:trPr>
        <w:tc>
          <w:tcPr>
            <w:tcW w:w="8613" w:type="dxa"/>
            <w:gridSpan w:val="4"/>
            <w:vAlign w:val="center"/>
          </w:tcPr>
          <w:p w:rsidR="00B3538A" w:rsidRDefault="00B3538A" w:rsidP="005D0C73"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一、项目</w:t>
            </w:r>
            <w:r>
              <w:rPr>
                <w:rFonts w:eastAsia="黑体" w:hint="eastAsia"/>
                <w:sz w:val="28"/>
              </w:rPr>
              <w:t>基本信息</w:t>
            </w:r>
          </w:p>
        </w:tc>
      </w:tr>
      <w:tr w:rsidR="00B3538A" w:rsidTr="005D0C73">
        <w:trPr>
          <w:trHeight w:val="645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平台名称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val="2840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所属类型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□国家重点实验室  □国家工程技术研究中心□国家临床医学研究中心 □自治区重点实验室 □自治区工程技术研究中心 □自治区临床医学研究中心 □著名科学家命名并牵头组建科学实验室（研发中心）□区外设立研发中心（机构）聘用人员 □国外设立研发中心（机构）聘用人员</w:t>
            </w:r>
          </w:p>
        </w:tc>
      </w:tr>
      <w:tr w:rsidR="00B3538A" w:rsidTr="005D0C73">
        <w:trPr>
          <w:trHeight w:val="838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奖补资金</w:t>
            </w:r>
            <w:proofErr w:type="gramEnd"/>
          </w:p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val="878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申请奖补</w:t>
            </w:r>
          </w:p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资金额度</w:t>
            </w:r>
          </w:p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（万元）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自有资金投入情况</w:t>
            </w:r>
          </w:p>
          <w:p w:rsidR="00B3538A" w:rsidRDefault="00B3538A" w:rsidP="005D0C7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（一般为3年内）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申请资金</w:t>
            </w:r>
          </w:p>
        </w:tc>
      </w:tr>
      <w:tr w:rsidR="00B3538A" w:rsidTr="005D0C73">
        <w:trPr>
          <w:trHeight w:val="538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val="1235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人才奖补资金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政策依据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538A" w:rsidRDefault="00B3538A" w:rsidP="005D0C73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hRule="exact" w:val="761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申请奖补资金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单位基本情况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hRule="exact" w:val="926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单位主要负责人</w:t>
            </w:r>
          </w:p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hRule="exact" w:val="1021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</w:t>
            </w:r>
          </w:p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hRule="exact" w:val="561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3538A" w:rsidTr="005D0C73">
        <w:trPr>
          <w:trHeight w:val="1457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组织申报</w:t>
            </w:r>
          </w:p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    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联系人及联系电话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538A" w:rsidRDefault="00B3538A" w:rsidP="005D0C73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3538A" w:rsidRDefault="00B3538A" w:rsidP="00B3538A">
      <w:pPr>
        <w:tabs>
          <w:tab w:val="left" w:pos="660"/>
        </w:tabs>
        <w:spacing w:beforeLines="100" w:before="312" w:afterLines="50" w:after="156" w:line="300" w:lineRule="auto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B3538A" w:rsidTr="005D0C73">
        <w:trPr>
          <w:trHeight w:val="677"/>
          <w:jc w:val="center"/>
        </w:trPr>
        <w:tc>
          <w:tcPr>
            <w:tcW w:w="8529" w:type="dxa"/>
            <w:vAlign w:val="center"/>
          </w:tcPr>
          <w:p w:rsidR="00B3538A" w:rsidRDefault="00B3538A" w:rsidP="005D0C73"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二、</w:t>
            </w:r>
            <w:r>
              <w:rPr>
                <w:rFonts w:eastAsia="黑体" w:hint="eastAsia"/>
                <w:sz w:val="28"/>
              </w:rPr>
              <w:t>前期人才投入（包括平台建设基本情况、已采取措施、资金投入、取得效益等）</w:t>
            </w:r>
          </w:p>
        </w:tc>
      </w:tr>
      <w:tr w:rsidR="00B3538A" w:rsidTr="005D0C73">
        <w:trPr>
          <w:trHeight w:val="9834"/>
          <w:jc w:val="center"/>
        </w:trPr>
        <w:tc>
          <w:tcPr>
            <w:tcW w:w="8529" w:type="dxa"/>
          </w:tcPr>
          <w:p w:rsidR="00B3538A" w:rsidRDefault="00B3538A" w:rsidP="005D0C73">
            <w:pPr>
              <w:tabs>
                <w:tab w:val="left" w:pos="4935"/>
              </w:tabs>
              <w:rPr>
                <w:sz w:val="24"/>
              </w:rPr>
            </w:pPr>
          </w:p>
        </w:tc>
      </w:tr>
    </w:tbl>
    <w:p w:rsidR="00B3538A" w:rsidRDefault="00B3538A" w:rsidP="00B3538A">
      <w:pPr>
        <w:tabs>
          <w:tab w:val="left" w:pos="660"/>
        </w:tabs>
        <w:spacing w:beforeLines="100" w:before="312" w:afterLines="50" w:after="156" w:line="300" w:lineRule="auto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B3538A" w:rsidTr="005D0C73">
        <w:trPr>
          <w:trHeight w:val="613"/>
          <w:jc w:val="center"/>
        </w:trPr>
        <w:tc>
          <w:tcPr>
            <w:tcW w:w="8529" w:type="dxa"/>
            <w:vAlign w:val="center"/>
          </w:tcPr>
          <w:p w:rsidR="00B3538A" w:rsidRDefault="00B3538A" w:rsidP="005D0C73"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proofErr w:type="gramStart"/>
            <w:r>
              <w:rPr>
                <w:rFonts w:eastAsia="黑体" w:hint="eastAsia"/>
                <w:sz w:val="28"/>
              </w:rPr>
              <w:t>奖补资金</w:t>
            </w:r>
            <w:proofErr w:type="gramEnd"/>
            <w:r>
              <w:rPr>
                <w:rFonts w:eastAsia="黑体" w:hint="eastAsia"/>
                <w:sz w:val="28"/>
              </w:rPr>
              <w:t>用途（包括开支项目、额度、预算明细、使用计划等）</w:t>
            </w:r>
          </w:p>
        </w:tc>
      </w:tr>
      <w:tr w:rsidR="00B3538A" w:rsidTr="005D0C73">
        <w:trPr>
          <w:trHeight w:val="10059"/>
          <w:jc w:val="center"/>
        </w:trPr>
        <w:tc>
          <w:tcPr>
            <w:tcW w:w="8529" w:type="dxa"/>
          </w:tcPr>
          <w:p w:rsidR="00B3538A" w:rsidRDefault="00B3538A" w:rsidP="005D0C73">
            <w:pPr>
              <w:rPr>
                <w:sz w:val="24"/>
              </w:rPr>
            </w:pPr>
          </w:p>
        </w:tc>
      </w:tr>
    </w:tbl>
    <w:p w:rsidR="00B3538A" w:rsidRDefault="00B3538A" w:rsidP="00B3538A">
      <w:pPr>
        <w:tabs>
          <w:tab w:val="left" w:pos="4935"/>
        </w:tabs>
        <w:rPr>
          <w:rFonts w:eastAsia="黑体"/>
          <w:sz w:val="28"/>
        </w:rPr>
      </w:pPr>
    </w:p>
    <w:p w:rsidR="00201875" w:rsidRPr="00B3538A" w:rsidRDefault="00201875">
      <w:bookmarkStart w:id="0" w:name="_GoBack"/>
      <w:bookmarkEnd w:id="0"/>
    </w:p>
    <w:sectPr w:rsidR="00201875" w:rsidRPr="00B3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8A"/>
    <w:rsid w:val="00201875"/>
    <w:rsid w:val="00B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4DA5-A322-4F63-852B-40012A57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3538A"/>
    <w:pPr>
      <w:ind w:leftChars="2500" w:left="100"/>
    </w:pPr>
    <w:rPr>
      <w:rFonts w:ascii="Times New Roman" w:hAnsi="Times New Roman"/>
    </w:rPr>
  </w:style>
  <w:style w:type="character" w:customStyle="1" w:styleId="Char">
    <w:name w:val="日期 Char"/>
    <w:basedOn w:val="a0"/>
    <w:link w:val="a3"/>
    <w:rsid w:val="00B353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2019-03-06T06:56:00Z</dcterms:created>
  <dcterms:modified xsi:type="dcterms:W3CDTF">2019-03-06T06:56:00Z</dcterms:modified>
</cp:coreProperties>
</file>